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85D75" w14:textId="77777777" w:rsidR="0013374C" w:rsidRDefault="0079580C">
      <w:pPr>
        <w:rPr>
          <w:rStyle w:val="Hyperlink"/>
        </w:rPr>
      </w:pPr>
      <w:hyperlink r:id="rId4" w:history="1">
        <w:r w:rsidRPr="00A7140F">
          <w:rPr>
            <w:rStyle w:val="Hyperlink"/>
          </w:rPr>
          <w:t>http://collegeresearchsharing.com</w:t>
        </w:r>
      </w:hyperlink>
    </w:p>
    <w:p w14:paraId="2C563B01" w14:textId="77777777" w:rsidR="0079580C" w:rsidRDefault="0079580C">
      <w:pPr>
        <w:rPr>
          <w:rStyle w:val="Hyperlink"/>
        </w:rPr>
      </w:pPr>
    </w:p>
    <w:p w14:paraId="0322659E" w14:textId="77777777" w:rsidR="0079580C" w:rsidRDefault="0079580C">
      <w:hyperlink r:id="rId5" w:history="1">
        <w:r w:rsidRPr="00376CBE">
          <w:rPr>
            <w:rStyle w:val="Hyperlink"/>
          </w:rPr>
          <w:t>http://richardlouv.com/books/last-child/</w:t>
        </w:r>
      </w:hyperlink>
      <w:r>
        <w:t xml:space="preserve">  </w:t>
      </w:r>
    </w:p>
    <w:p w14:paraId="59A1001D" w14:textId="77777777" w:rsidR="0079580C" w:rsidRDefault="0079580C"/>
    <w:p w14:paraId="108E4EB4" w14:textId="77777777" w:rsidR="0079580C" w:rsidRDefault="0079580C">
      <w:hyperlink r:id="rId6" w:history="1">
        <w:r w:rsidRPr="00376CBE">
          <w:rPr>
            <w:rStyle w:val="Hyperlink"/>
          </w:rPr>
          <w:t>https://www.charteroak.edu/bb/Syllabi/IDS/IDS_101_printable.cfm</w:t>
        </w:r>
      </w:hyperlink>
      <w:r>
        <w:t xml:space="preserve">  </w:t>
      </w:r>
    </w:p>
    <w:p w14:paraId="3E6E04AA" w14:textId="77777777" w:rsidR="0079580C" w:rsidRDefault="0079580C"/>
    <w:p w14:paraId="1DB5CD38" w14:textId="77777777" w:rsidR="0079580C" w:rsidRDefault="0079580C" w:rsidP="0079580C">
      <w:pPr>
        <w:ind w:firstLine="720"/>
      </w:pPr>
      <w:hyperlink r:id="rId7" w:history="1">
        <w:r w:rsidRPr="00A7140F">
          <w:rPr>
            <w:rStyle w:val="Hyperlink"/>
          </w:rPr>
          <w:t>http://www.newyorker.com/news/sporting-scene/complexity-and-the-ten-thousand-hour-rule</w:t>
        </w:r>
      </w:hyperlink>
      <w:r>
        <w:t xml:space="preserve">  </w:t>
      </w:r>
    </w:p>
    <w:p w14:paraId="628EA08D" w14:textId="77777777" w:rsidR="0079580C" w:rsidRDefault="0079580C"/>
    <w:p w14:paraId="14B23ECE" w14:textId="77777777" w:rsidR="0079580C" w:rsidRDefault="0079580C">
      <w:pPr>
        <w:rPr>
          <w:rStyle w:val="Hyperlink"/>
        </w:rPr>
      </w:pPr>
      <w:hyperlink r:id="rId8" w:history="1">
        <w:r w:rsidRPr="00376CBE">
          <w:rPr>
            <w:rStyle w:val="Hyperlink"/>
          </w:rPr>
          <w:t>https://newrepublic.com/article/121627/war-soul-america-history-culture-wars-review</w:t>
        </w:r>
      </w:hyperlink>
      <w:r>
        <w:rPr>
          <w:rStyle w:val="Hyperlink"/>
        </w:rPr>
        <w:t xml:space="preserve"> </w:t>
      </w:r>
    </w:p>
    <w:p w14:paraId="152028CD" w14:textId="77777777" w:rsidR="0079580C" w:rsidRDefault="0079580C">
      <w:pPr>
        <w:rPr>
          <w:rStyle w:val="Hyperlink"/>
        </w:rPr>
      </w:pPr>
    </w:p>
    <w:p w14:paraId="0DC9EA49" w14:textId="77777777" w:rsidR="0079580C" w:rsidRDefault="0079580C">
      <w:hyperlink r:id="rId9" w:history="1">
        <w:r w:rsidRPr="00376CBE">
          <w:rPr>
            <w:rStyle w:val="Hyperlink"/>
          </w:rPr>
          <w:t>https://storyoftheuniverse.org</w:t>
        </w:r>
      </w:hyperlink>
      <w:r>
        <w:t xml:space="preserve">  I</w:t>
      </w:r>
      <w:r>
        <w:t xml:space="preserve"> </w:t>
      </w:r>
    </w:p>
    <w:p w14:paraId="162DB3A3" w14:textId="77777777" w:rsidR="0079580C" w:rsidRDefault="0079580C"/>
    <w:p w14:paraId="725121C5" w14:textId="77777777" w:rsidR="0079580C" w:rsidRDefault="0079580C">
      <w:pPr>
        <w:rPr>
          <w:rStyle w:val="Hyperlink"/>
        </w:rPr>
      </w:pPr>
      <w:hyperlink r:id="rId10" w:history="1">
        <w:r w:rsidRPr="00A7140F">
          <w:rPr>
            <w:rStyle w:val="Hyperlink"/>
          </w:rPr>
          <w:t>http://storyofstuff.org/movies/story-of-stuff/</w:t>
        </w:r>
      </w:hyperlink>
    </w:p>
    <w:p w14:paraId="2D896D31" w14:textId="77777777" w:rsidR="0079580C" w:rsidRDefault="0079580C">
      <w:pPr>
        <w:rPr>
          <w:rStyle w:val="Hyperlink"/>
        </w:rPr>
      </w:pPr>
    </w:p>
    <w:p w14:paraId="0C2EB690" w14:textId="77777777" w:rsidR="0079580C" w:rsidRDefault="0079580C">
      <w:pPr>
        <w:rPr>
          <w:rStyle w:val="Hyperlink"/>
        </w:rPr>
      </w:pPr>
      <w:hyperlink r:id="rId11" w:history="1">
        <w:r w:rsidRPr="00376CBE">
          <w:rPr>
            <w:rStyle w:val="Hyperlink"/>
          </w:rPr>
          <w:t>http://www.npr.org/templates/story/story.php?storyId=127370598</w:t>
        </w:r>
      </w:hyperlink>
      <w:r>
        <w:rPr>
          <w:rStyle w:val="Hyperlink"/>
        </w:rPr>
        <w:t xml:space="preserve"> </w:t>
      </w:r>
    </w:p>
    <w:p w14:paraId="771E69E8" w14:textId="77777777" w:rsidR="0079580C" w:rsidRDefault="0079580C">
      <w:pPr>
        <w:rPr>
          <w:rStyle w:val="Hyperlink"/>
        </w:rPr>
      </w:pPr>
    </w:p>
    <w:p w14:paraId="64D1E0F1" w14:textId="77777777" w:rsidR="0079580C" w:rsidRDefault="0079580C">
      <w:hyperlink r:id="rId12" w:history="1">
        <w:r w:rsidRPr="00376CBE">
          <w:rPr>
            <w:rStyle w:val="Hyperlink"/>
          </w:rPr>
          <w:t>https://www.scribd.com/doc/28873477/Leisure-the-Basis-of-Culture</w:t>
        </w:r>
      </w:hyperlink>
      <w:r>
        <w:t xml:space="preserve">  </w:t>
      </w:r>
    </w:p>
    <w:p w14:paraId="62AF5A89" w14:textId="77777777" w:rsidR="0079580C" w:rsidRDefault="0079580C"/>
    <w:p w14:paraId="7C312391" w14:textId="77777777" w:rsidR="0079580C" w:rsidRDefault="0079580C">
      <w:pPr>
        <w:rPr>
          <w:rStyle w:val="Hyperlink"/>
        </w:rPr>
      </w:pPr>
      <w:hyperlink r:id="rId13" w:history="1">
        <w:r w:rsidRPr="00A7140F">
          <w:rPr>
            <w:rStyle w:val="Hyperlink"/>
          </w:rPr>
          <w:t>http://www.insightassessment.com/Resources/Select-Tools-For-Teaching-For-and-About-Thinking/Critical-Thinking-What-It-Is-and-Why-It-Counts/Critical-Thinking-What-It-Is-and-Why-It-Counts-PDF</w:t>
        </w:r>
      </w:hyperlink>
    </w:p>
    <w:p w14:paraId="042E5DCD" w14:textId="77777777" w:rsidR="0079580C" w:rsidRDefault="0079580C">
      <w:pPr>
        <w:rPr>
          <w:rStyle w:val="Hyperlink"/>
        </w:rPr>
      </w:pPr>
    </w:p>
    <w:p w14:paraId="01D13926" w14:textId="77777777" w:rsidR="0079580C" w:rsidRDefault="0079580C">
      <w:pPr>
        <w:rPr>
          <w:rStyle w:val="Hyperlink"/>
        </w:rPr>
      </w:pPr>
      <w:hyperlink r:id="rId14" w:history="1">
        <w:r w:rsidRPr="00376CBE">
          <w:rPr>
            <w:rStyle w:val="Hyperlink"/>
          </w:rPr>
          <w:t>http://www.theatlantic.com/politics/archive/2015/07/what-every-american-should-know/397334/</w:t>
        </w:r>
      </w:hyperlink>
    </w:p>
    <w:p w14:paraId="528A18B5" w14:textId="77777777" w:rsidR="0079580C" w:rsidRDefault="0079580C">
      <w:pPr>
        <w:rPr>
          <w:rStyle w:val="Hyperlink"/>
        </w:rPr>
      </w:pPr>
    </w:p>
    <w:p w14:paraId="16E2B08D" w14:textId="77777777" w:rsidR="0079580C" w:rsidRDefault="0079580C">
      <w:hyperlink r:id="rId15" w:history="1">
        <w:r w:rsidRPr="00376CBE">
          <w:rPr>
            <w:rStyle w:val="Hyperlink"/>
          </w:rPr>
          <w:t>http://www.americanrhetoric.com/speeches/newtonminow.htm</w:t>
        </w:r>
      </w:hyperlink>
      <w:r>
        <w:t xml:space="preserve">  </w:t>
      </w:r>
      <w:r>
        <w:t xml:space="preserve"> </w:t>
      </w:r>
    </w:p>
    <w:p w14:paraId="119BBEB5" w14:textId="77777777" w:rsidR="0079580C" w:rsidRDefault="0079580C"/>
    <w:p w14:paraId="1EEFE30C" w14:textId="77777777" w:rsidR="0079580C" w:rsidRDefault="0079580C">
      <w:pPr>
        <w:rPr>
          <w:rStyle w:val="Hyperlink"/>
        </w:rPr>
      </w:pPr>
      <w:hyperlink r:id="rId16" w:history="1">
        <w:r w:rsidRPr="00376CBE">
          <w:rPr>
            <w:rStyle w:val="Hyperlink"/>
          </w:rPr>
          <w:t>http://www.procon.org</w:t>
        </w:r>
      </w:hyperlink>
      <w:r>
        <w:rPr>
          <w:rStyle w:val="Hyperlink"/>
        </w:rPr>
        <w:t xml:space="preserve"> </w:t>
      </w:r>
    </w:p>
    <w:p w14:paraId="73E60D29" w14:textId="77777777" w:rsidR="0079580C" w:rsidRDefault="0079580C">
      <w:pPr>
        <w:rPr>
          <w:rStyle w:val="Hyperlink"/>
        </w:rPr>
      </w:pPr>
    </w:p>
    <w:p w14:paraId="5B93DAE0" w14:textId="77777777" w:rsidR="0079580C" w:rsidRDefault="0079580C">
      <w:hyperlink r:id="rId17" w:history="1">
        <w:r w:rsidRPr="00376CBE">
          <w:rPr>
            <w:rStyle w:val="Hyperlink"/>
          </w:rPr>
          <w:t>http://network.bepress.com</w:t>
        </w:r>
      </w:hyperlink>
      <w:r>
        <w:t xml:space="preserve"> </w:t>
      </w:r>
      <w:r>
        <w:t xml:space="preserve">  or</w:t>
      </w:r>
    </w:p>
    <w:p w14:paraId="52409C50" w14:textId="77777777" w:rsidR="0079580C" w:rsidRDefault="0079580C"/>
    <w:p w14:paraId="13B99A35" w14:textId="77777777" w:rsidR="0079580C" w:rsidRDefault="0079580C">
      <w:pPr>
        <w:rPr>
          <w:rStyle w:val="Hyperlink"/>
        </w:rPr>
      </w:pPr>
      <w:hyperlink r:id="rId18" w:history="1">
        <w:r w:rsidRPr="00376CBE">
          <w:rPr>
            <w:rStyle w:val="Hyperlink"/>
          </w:rPr>
          <w:t>http://digitalcommons.bepress.com</w:t>
        </w:r>
      </w:hyperlink>
    </w:p>
    <w:p w14:paraId="525DA15E" w14:textId="77777777" w:rsidR="0079580C" w:rsidRDefault="0079580C">
      <w:pPr>
        <w:rPr>
          <w:rStyle w:val="Hyperlink"/>
        </w:rPr>
      </w:pPr>
    </w:p>
    <w:p w14:paraId="6D04833D" w14:textId="77777777" w:rsidR="0079580C" w:rsidRDefault="0079580C">
      <w:pPr>
        <w:rPr>
          <w:rStyle w:val="Hyperlink"/>
        </w:rPr>
      </w:pPr>
      <w:hyperlink r:id="rId19" w:history="1">
        <w:r w:rsidRPr="00376CBE">
          <w:rPr>
            <w:rStyle w:val="Hyperlink"/>
          </w:rPr>
          <w:t>http://digitalrepository.trincoll.edu</w:t>
        </w:r>
      </w:hyperlink>
      <w:r>
        <w:rPr>
          <w:rStyle w:val="Hyperlink"/>
        </w:rPr>
        <w:t xml:space="preserve"> </w:t>
      </w:r>
    </w:p>
    <w:p w14:paraId="612BB12C" w14:textId="77777777" w:rsidR="0079580C" w:rsidRDefault="0079580C">
      <w:pPr>
        <w:rPr>
          <w:rStyle w:val="Hyperlink"/>
        </w:rPr>
      </w:pPr>
    </w:p>
    <w:p w14:paraId="6438C21E" w14:textId="77777777" w:rsidR="0079580C" w:rsidRDefault="0079580C">
      <w:hyperlink r:id="rId20" w:history="1">
        <w:r w:rsidRPr="005E6F7C">
          <w:rPr>
            <w:rStyle w:val="Hyperlink"/>
          </w:rPr>
          <w:t>http://digitalrepository.trincoll.edu</w:t>
        </w:r>
      </w:hyperlink>
      <w:r>
        <w:rPr>
          <w:b/>
          <w:bCs/>
        </w:rPr>
        <w:t xml:space="preserve"> </w:t>
      </w:r>
      <w:r>
        <w:t xml:space="preserve"> </w:t>
      </w:r>
    </w:p>
    <w:p w14:paraId="707BF0A2" w14:textId="77777777" w:rsidR="0079580C" w:rsidRDefault="0079580C"/>
    <w:p w14:paraId="5DCB5ABB" w14:textId="77777777" w:rsidR="0079580C" w:rsidRDefault="0079580C">
      <w:pPr>
        <w:rPr>
          <w:rStyle w:val="Hyperlink"/>
        </w:rPr>
      </w:pPr>
      <w:hyperlink r:id="rId21" w:history="1">
        <w:r w:rsidRPr="00A7140F">
          <w:rPr>
            <w:rStyle w:val="Hyperlink"/>
          </w:rPr>
          <w:t>http://languages.oberlin.edu/blogs/ctie/2009/01/20/wake-up-and-smell-the-new-epistemology/</w:t>
        </w:r>
      </w:hyperlink>
      <w:r>
        <w:rPr>
          <w:rStyle w:val="Hyperlink"/>
        </w:rPr>
        <w:t xml:space="preserve"> </w:t>
      </w:r>
    </w:p>
    <w:p w14:paraId="5D6496B7" w14:textId="77777777" w:rsidR="0079580C" w:rsidRDefault="0079580C">
      <w:pPr>
        <w:rPr>
          <w:rStyle w:val="Hyperlink"/>
        </w:rPr>
      </w:pPr>
    </w:p>
    <w:p w14:paraId="76F6E210" w14:textId="77777777" w:rsidR="0079580C" w:rsidRDefault="0079580C">
      <w:hyperlink r:id="rId22" w:anchor="more-9624" w:history="1">
        <w:r w:rsidRPr="00376CBE">
          <w:rPr>
            <w:rStyle w:val="Hyperlink"/>
          </w:rPr>
          <w:t>http://s-usih.org/2015/01/a-boom-year-in-culture-wars-historiography.html#more-9624</w:t>
        </w:r>
      </w:hyperlink>
      <w:r>
        <w:t xml:space="preserve">  </w:t>
      </w:r>
      <w:r>
        <w:t xml:space="preserve"> </w:t>
      </w:r>
    </w:p>
    <w:p w14:paraId="784B7C1E" w14:textId="77777777" w:rsidR="0079580C" w:rsidRDefault="0079580C"/>
    <w:p w14:paraId="02E571EE" w14:textId="77777777" w:rsidR="0079580C" w:rsidRDefault="0079580C">
      <w:bookmarkStart w:id="0" w:name="_GoBack"/>
      <w:bookmarkEnd w:id="0"/>
    </w:p>
    <w:sectPr w:rsidR="0079580C" w:rsidSect="00606A0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C"/>
    <w:rsid w:val="0013374C"/>
    <w:rsid w:val="00606A0D"/>
    <w:rsid w:val="007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2FB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toryoftheuniverse.org" TargetMode="External"/><Relationship Id="rId20" Type="http://schemas.openxmlformats.org/officeDocument/2006/relationships/hyperlink" Target="http://digitalrepository.trincoll.edu" TargetMode="External"/><Relationship Id="rId21" Type="http://schemas.openxmlformats.org/officeDocument/2006/relationships/hyperlink" Target="http://languages.oberlin.edu/blogs/ctie/2009/01/20/wake-up-and-smell-the-new-epistemology/" TargetMode="External"/><Relationship Id="rId22" Type="http://schemas.openxmlformats.org/officeDocument/2006/relationships/hyperlink" Target="http://s-usih.org/2015/01/a-boom-year-in-culture-wars-historiography.html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storyofstuff.org/movies/story-of-stuff/" TargetMode="External"/><Relationship Id="rId11" Type="http://schemas.openxmlformats.org/officeDocument/2006/relationships/hyperlink" Target="http://www.npr.org/templates/story/story.php?storyId=127370598" TargetMode="External"/><Relationship Id="rId12" Type="http://schemas.openxmlformats.org/officeDocument/2006/relationships/hyperlink" Target="https://www.scribd.com/doc/28873477/Leisure-the-Basis-of-Culture" TargetMode="External"/><Relationship Id="rId13" Type="http://schemas.openxmlformats.org/officeDocument/2006/relationships/hyperlink" Target="http://www.insightassessment.com/Resources/Select-Tools-For-Teaching-For-and-About-Thinking/Critical-Thinking-What-It-Is-and-Why-It-Counts/Critical-Thinking-What-It-Is-and-Why-It-Counts-PDF" TargetMode="External"/><Relationship Id="rId14" Type="http://schemas.openxmlformats.org/officeDocument/2006/relationships/hyperlink" Target="http://www.theatlantic.com/politics/archive/2015/07/what-every-american-should-know/397334/" TargetMode="External"/><Relationship Id="rId15" Type="http://schemas.openxmlformats.org/officeDocument/2006/relationships/hyperlink" Target="http://www.americanrhetoric.com/speeches/newtonminow.htm" TargetMode="External"/><Relationship Id="rId16" Type="http://schemas.openxmlformats.org/officeDocument/2006/relationships/hyperlink" Target="http://www.procon.org" TargetMode="External"/><Relationship Id="rId17" Type="http://schemas.openxmlformats.org/officeDocument/2006/relationships/hyperlink" Target="http://network.bepress.com" TargetMode="External"/><Relationship Id="rId18" Type="http://schemas.openxmlformats.org/officeDocument/2006/relationships/hyperlink" Target="http://digitalcommons.bepress.com" TargetMode="External"/><Relationship Id="rId19" Type="http://schemas.openxmlformats.org/officeDocument/2006/relationships/hyperlink" Target="http://digitalrepository.trincoll.edu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ollegeresearchsharing.com" TargetMode="External"/><Relationship Id="rId5" Type="http://schemas.openxmlformats.org/officeDocument/2006/relationships/hyperlink" Target="http://richardlouv.com/books/last-child/" TargetMode="External"/><Relationship Id="rId6" Type="http://schemas.openxmlformats.org/officeDocument/2006/relationships/hyperlink" Target="https://www.charteroak.edu/bb/Syllabi/IDS/IDS_101_printable.cfm" TargetMode="External"/><Relationship Id="rId7" Type="http://schemas.openxmlformats.org/officeDocument/2006/relationships/hyperlink" Target="http://www.newyorker.com/news/sporting-scene/complexity-and-the-ten-thousand-hour-rule" TargetMode="External"/><Relationship Id="rId8" Type="http://schemas.openxmlformats.org/officeDocument/2006/relationships/hyperlink" Target="https://newrepublic.com/article/121627/war-soul-america-history-culture-wars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Macintosh Word</Application>
  <DocSecurity>0</DocSecurity>
  <Lines>19</Lines>
  <Paragraphs>5</Paragraphs>
  <ScaleCrop>false</ScaleCrop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1</cp:revision>
  <dcterms:created xsi:type="dcterms:W3CDTF">2016-04-21T19:19:00Z</dcterms:created>
  <dcterms:modified xsi:type="dcterms:W3CDTF">2016-04-21T19:27:00Z</dcterms:modified>
</cp:coreProperties>
</file>